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widowControl w:val="0"/>
        <w:spacing w:before="9" w:lineRule="auto"/>
        <w:ind w:left="140" w:firstLine="0"/>
        <w:rPr>
          <w:rFonts w:ascii="Calibri" w:cs="Calibri" w:eastAsia="Calibri" w:hAnsi="Calibri"/>
          <w:i w:val="1"/>
          <w:sz w:val="40"/>
          <w:szCs w:val="40"/>
          <w:u w:val="none"/>
        </w:rPr>
      </w:pPr>
      <w:r w:rsidDel="00000000" w:rsidR="00000000" w:rsidRPr="00000000">
        <w:rPr>
          <w:rFonts w:ascii="Calibri" w:cs="Calibri" w:eastAsia="Calibri" w:hAnsi="Calibri"/>
          <w:i w:val="1"/>
          <w:color w:val="001f5f"/>
          <w:sz w:val="40"/>
          <w:szCs w:val="40"/>
          <w:u w:val="none"/>
          <w:rtl w:val="0"/>
        </w:rPr>
        <w:t xml:space="preserve">Minhal 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1f5f"/>
          <w:sz w:val="22"/>
          <w:szCs w:val="22"/>
          <w:u w:val="none"/>
          <w:shd w:fill="auto" w:val="clear"/>
          <w:vertAlign w:val="baseline"/>
          <w:rtl w:val="0"/>
        </w:rPr>
        <w:t xml:space="preserve">Availability: +3 weeks from date of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1f5f"/>
          <w:sz w:val="28"/>
          <w:szCs w:val="28"/>
          <w:u w:val="none"/>
          <w:shd w:fill="auto" w:val="clear"/>
          <w:vertAlign w:val="baseline"/>
          <w:rtl w:val="0"/>
        </w:rPr>
        <w:t xml:space="preserve">Cloud Infrastructure Engineer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39107" cy="43862"/>
                <wp:effectExtent b="0" l="0" r="0" t="0"/>
                <wp:wrapTopAndBottom distB="0" distT="0"/>
                <wp:docPr descr="Graphic 2"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85972" y="3767594"/>
                          <a:ext cx="6120057" cy="24812"/>
                        </a:xfrm>
                        <a:prstGeom prst="rect">
                          <a:avLst/>
                        </a:prstGeom>
                        <a:solidFill>
                          <a:srgbClr val="C8500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39107" cy="43862"/>
                <wp:effectExtent b="0" l="0" r="0" t="0"/>
                <wp:wrapTopAndBottom distB="0" distT="0"/>
                <wp:docPr descr="Graphic 2" id="2" name="image2.png"/>
                <a:graphic>
                  <a:graphicData uri="http://schemas.openxmlformats.org/drawingml/2006/picture">
                    <pic:pic>
                      <pic:nvPicPr>
                        <pic:cNvPr descr="Graphic 2"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9107" cy="4386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widowControl w:val="0"/>
        <w:ind w:left="140" w:firstLine="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About Me: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2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 xml:space="preserve"> Highly motivated and customer-centric Cloud Infrastructure Engineer with 5+ years</w:t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experience supporting, automating, and optimizing cloud deployments 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2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 xml:space="preserve"> different Cloud Platforms. Proven ability to identify customer needs, troubleshoot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2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technical issues, and recommend best practices for application modernization and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2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migrations. Strong understanding of cloud-native architecture, networking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2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concepts, and application performance optimization. Eager to leverage expertise 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2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support customers in their cloud transformation journey.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widowControl w:val="0"/>
        <w:spacing w:before="1" w:lineRule="auto"/>
        <w:ind w:left="140" w:firstLine="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Contact: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connect@meetminhalali.com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Number: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+44 7506 028382 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London, UK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 Portfolio: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https://meetmin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halali.com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Linkedin: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https://linkedin.com/minhalali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widowControl w:val="0"/>
        <w:spacing w:before="1" w:lineRule="auto"/>
        <w:ind w:left="140" w:firstLine="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Technical Skills: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Cloud Platforms: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Google Cloud Platform (GCP), Digital Ocean, AWS, Linode, Vultr.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Cloud Native Technologies: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Containerization (Docker), API Management, Microservices Architecture.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Networking: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Virtualization, Open Protocols (TCP/IP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Application Acceleration, VPNs (SSL/TLS), Routing.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Server and Application Security: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Firewall, IP Masking, CloudFlare, Prevent Cyberattacks e.g DDOS, Bruteforce.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DNS: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DNSSEC, Cloudflare, PDNS proxies, EPP code, glue records, WHOIS, and IPv4/6 management.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CI/CD: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Jenkins, Git, SaltStack, Ansible.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Performance Optimization: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Performance profiling, tuning techniques.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Linux Administration: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Bash scripting skills and building regex.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Migration: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Wordpress, Magento, Custom PHP,Node.js, Cpanel, WHM, SSH, SFTP,FTP, Rsync, SCP.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Monitoring: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ELK Stack (Kibana, Logstash), New Relic, BetterUptime, Sensu, Grafana.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 Administration: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MySQL and MariaDB.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Modern Communication Channel: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Slack, Intercom, Zoom, Zendesk, Atlassian Jira.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widowControl w:val="0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widowControl w:val="0"/>
        <w:ind w:left="140" w:firstLine="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Languages: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802" w:right="0" w:hanging="36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English (Fluent)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802" w:right="0" w:hanging="36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Urdu     (Native)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802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1802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widowControl w:val="0"/>
        <w:spacing w:before="1" w:lineRule="auto"/>
        <w:ind w:left="140" w:firstLine="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Soft Skills: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Clear Communicator: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Explains complex technical concepts to both technical &amp; non-technical audiences.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Player: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Collaborates effectively with engineers, developers, and other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Problem-Solver: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Identifies &amp; troubleshoots technical issues with a solution-oriented approach.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Customer-Centric: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Prioritizes customer satisfaction, building strong relationships and exceeding expectations.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Adaptable &amp; Learns Fast: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Embraces new technologies, readily upskilling to stay current in the cloud landscape.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8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1760" w:right="0" w:hanging="18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Strong Work Ethic: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Dedicated to delivering high-quality work and meeting deadlines efficiently.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widowControl w:val="0"/>
        <w:spacing w:before="1" w:lineRule="auto"/>
        <w:ind w:left="140" w:firstLine="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Education: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4"/>
        </w:tabs>
        <w:spacing w:after="0" w:before="239" w:line="240" w:lineRule="auto"/>
        <w:ind w:left="1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2020 - 2021</w:t>
        <w:tab/>
        <w:t xml:space="preserve">Post Graduate Diploma in Information systems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2265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Virtual University of Pakistan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4"/>
        </w:tabs>
        <w:spacing w:after="0" w:before="1" w:line="240" w:lineRule="auto"/>
        <w:ind w:left="1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2015 - 2019</w:t>
        <w:tab/>
        <w:t xml:space="preserve">Bachelor of Engineering (Computer&amp;Info. Systems)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4"/>
        </w:tabs>
        <w:spacing w:after="0" w:before="1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NED University of Engineering &amp; Technology, Karachi, Pakistan.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4"/>
        </w:tabs>
        <w:spacing w:after="0" w:before="1" w:line="240" w:lineRule="auto"/>
        <w:ind w:left="140" w:right="0" w:firstLine="0"/>
        <w:jc w:val="left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4"/>
        </w:tabs>
        <w:spacing w:after="0" w:before="1" w:line="240" w:lineRule="auto"/>
        <w:ind w:left="140" w:right="0" w:firstLine="0"/>
        <w:jc w:val="left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widowControl w:val="0"/>
        <w:spacing w:before="1" w:lineRule="auto"/>
        <w:ind w:left="140" w:firstLine="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Certifications:</w:t>
      </w:r>
    </w:p>
    <w:p w:rsidR="00000000" w:rsidDel="00000000" w:rsidP="00000000" w:rsidRDefault="00000000" w:rsidRPr="00000000" w14:paraId="0000003A">
      <w:pPr>
        <w:pStyle w:val="Heading2"/>
        <w:keepNext w:val="0"/>
        <w:widowControl w:val="0"/>
        <w:spacing w:before="1" w:lineRule="auto"/>
        <w:ind w:left="140" w:firstLine="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widowControl w:val="0"/>
        <w:numPr>
          <w:ilvl w:val="8"/>
          <w:numId w:val="5"/>
        </w:numPr>
        <w:spacing w:before="1" w:lineRule="auto"/>
        <w:ind w:left="1776" w:right="0" w:hanging="19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AWS for DevOps: Monitoring, Metrics, and Logging.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widowControl w:val="0"/>
        <w:numPr>
          <w:ilvl w:val="8"/>
          <w:numId w:val="5"/>
        </w:numPr>
        <w:spacing w:before="1" w:lineRule="auto"/>
        <w:ind w:left="1776" w:right="0" w:hanging="19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Linux Operating System Fundamentals.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widowControl w:val="0"/>
        <w:numPr>
          <w:ilvl w:val="8"/>
          <w:numId w:val="5"/>
        </w:numPr>
        <w:spacing w:before="1" w:lineRule="auto"/>
        <w:ind w:left="1776" w:right="0" w:hanging="19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C# and .NET.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widowControl w:val="0"/>
        <w:numPr>
          <w:ilvl w:val="8"/>
          <w:numId w:val="5"/>
        </w:numPr>
        <w:spacing w:before="1" w:lineRule="auto"/>
        <w:ind w:left="1776" w:right="0" w:hanging="19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AWS Concepts.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widowControl w:val="0"/>
        <w:numPr>
          <w:ilvl w:val="8"/>
          <w:numId w:val="5"/>
        </w:numPr>
        <w:spacing w:before="1" w:lineRule="auto"/>
        <w:ind w:left="1776" w:right="0" w:hanging="19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Azure Concepts.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2"/>
        <w:keepNext w:val="0"/>
        <w:widowControl w:val="0"/>
        <w:numPr>
          <w:ilvl w:val="8"/>
          <w:numId w:val="6"/>
        </w:numPr>
        <w:spacing w:before="1" w:lineRule="auto"/>
        <w:ind w:left="1776" w:right="0" w:hanging="19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cPanel Certified Partner Accreditation (CPCP).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keepNext w:val="0"/>
        <w:widowControl w:val="0"/>
        <w:numPr>
          <w:ilvl w:val="8"/>
          <w:numId w:val="6"/>
        </w:numPr>
        <w:spacing w:before="1" w:lineRule="auto"/>
        <w:ind w:left="1776" w:right="0" w:hanging="19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Certified WHM Administrator (CWA).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keepNext w:val="0"/>
        <w:widowControl w:val="0"/>
        <w:numPr>
          <w:ilvl w:val="8"/>
          <w:numId w:val="6"/>
        </w:numPr>
        <w:spacing w:before="1" w:lineRule="auto"/>
        <w:ind w:left="1776" w:right="0" w:hanging="19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Google Cloud Foundations.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keepNext w:val="0"/>
        <w:widowControl w:val="0"/>
        <w:numPr>
          <w:ilvl w:val="8"/>
          <w:numId w:val="6"/>
        </w:numPr>
        <w:spacing w:before="1" w:lineRule="auto"/>
        <w:ind w:left="1776" w:right="0" w:hanging="19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Customer Service: Problem Solving and Troubleshooting.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widowControl w:val="0"/>
        <w:numPr>
          <w:ilvl w:val="8"/>
          <w:numId w:val="6"/>
        </w:numPr>
        <w:spacing w:before="1" w:lineRule="auto"/>
        <w:ind w:left="1776" w:right="0" w:hanging="19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Agile with Atlassian Jira.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widowControl w:val="0"/>
        <w:numPr>
          <w:ilvl w:val="8"/>
          <w:numId w:val="6"/>
        </w:numPr>
        <w:spacing w:before="1" w:lineRule="auto"/>
        <w:ind w:left="1776" w:right="0" w:hanging="195.99999999999994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u w:val="none"/>
          <w:rtl w:val="0"/>
        </w:rPr>
        <w:t xml:space="preserve">Learning ITIL®.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</w:tabs>
        <w:spacing w:after="0" w:before="24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60"/>
        </w:tabs>
        <w:spacing w:after="0" w:before="24" w:line="240" w:lineRule="auto"/>
        <w:ind w:left="0" w:right="0" w:firstLine="0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1f5f"/>
          <w:sz w:val="28"/>
          <w:szCs w:val="28"/>
          <w:u w:val="none"/>
          <w:shd w:fill="auto" w:val="clear"/>
          <w:vertAlign w:val="baseline"/>
          <w:rtl w:val="0"/>
        </w:rPr>
        <w:t xml:space="preserve">WORK EXPERIENCE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1f5f"/>
          <w:sz w:val="28"/>
          <w:szCs w:val="2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704216</wp:posOffset>
                </wp:positionH>
                <wp:positionV relativeFrom="page">
                  <wp:posOffset>459167</wp:posOffset>
                </wp:positionV>
                <wp:extent cx="6139107" cy="46482"/>
                <wp:effectExtent b="0" l="0" r="0" t="0"/>
                <wp:wrapTopAndBottom distB="0" distT="0"/>
                <wp:docPr descr="Graphic 2"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5972" y="3766284"/>
                          <a:ext cx="6120057" cy="27432"/>
                        </a:xfrm>
                        <a:prstGeom prst="rect">
                          <a:avLst/>
                        </a:prstGeom>
                        <a:solidFill>
                          <a:srgbClr val="C8500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704216</wp:posOffset>
                </wp:positionH>
                <wp:positionV relativeFrom="page">
                  <wp:posOffset>459167</wp:posOffset>
                </wp:positionV>
                <wp:extent cx="6139107" cy="46482"/>
                <wp:effectExtent b="0" l="0" r="0" t="0"/>
                <wp:wrapTopAndBottom distB="0" distT="0"/>
                <wp:docPr descr="Graphic 2" id="1" name="image1.png"/>
                <a:graphic>
                  <a:graphicData uri="http://schemas.openxmlformats.org/drawingml/2006/picture">
                    <pic:pic>
                      <pic:nvPicPr>
                        <pic:cNvPr descr="Graphic 2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9107" cy="464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July 2022 - Present: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BigScoots.</w:t>
      </w:r>
    </w:p>
    <w:p w:rsidR="00000000" w:rsidDel="00000000" w:rsidP="00000000" w:rsidRDefault="00000000" w:rsidRPr="00000000" w14:paraId="0000004C">
      <w:pPr>
        <w:pStyle w:val="Heading2"/>
        <w:keepNext w:val="0"/>
        <w:widowControl w:val="0"/>
        <w:ind w:left="140" w:firstLine="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u w:val="none"/>
          <w:rtl w:val="0"/>
        </w:rPr>
        <w:t xml:space="preserve">Senior Systems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keepNext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</w:pBdr>
        <w:spacing w:after="0" w:before="57" w:line="240" w:lineRule="auto"/>
        <w:ind w:left="140" w:firstLine="0"/>
        <w:rPr>
          <w:rFonts w:ascii="Calibri" w:cs="Calibri" w:eastAsia="Calibri" w:hAnsi="Calibri"/>
          <w:b w:val="1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none"/>
          <w:rtl w:val="0"/>
        </w:rPr>
        <w:t xml:space="preserve">Scope: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3" w:hanging="360.99999999999994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Currently responsible for managing and maintaining the server infrastructure at BigScoots </w:t>
      </w:r>
      <w:r w:rsidDel="00000000" w:rsidR="00000000" w:rsidRPr="00000000">
        <w:rPr>
          <w:rFonts w:ascii="Calibri" w:cs="Calibri" w:eastAsia="Calibri" w:hAnsi="Calibri"/>
          <w:color w:val="343434"/>
          <w:sz w:val="22"/>
          <w:szCs w:val="22"/>
          <w:rtl w:val="0"/>
        </w:rPr>
        <w:t xml:space="preserve">to provide a 99.99% guaranteed uptime to end-users.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3" w:hanging="360.99999999999994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Perform installation, configuration, monitoring, and maintenance of both physical and virtual servers.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3" w:hanging="360.99999999999994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343434"/>
          <w:sz w:val="22"/>
          <w:szCs w:val="22"/>
          <w:rtl w:val="0"/>
        </w:rPr>
        <w:t xml:space="preserve">Shell scripting techniques and development work that targeted actively towards preventing customer pain and helping them with application inconvenience shooting.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3" w:hanging="360.99999999999994"/>
        <w:jc w:val="both"/>
        <w:rPr>
          <w:rFonts w:ascii="Calibri" w:cs="Calibri" w:eastAsia="Calibri" w:hAnsi="Calibri"/>
          <w:color w:val="343434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343434"/>
          <w:sz w:val="22"/>
          <w:szCs w:val="22"/>
          <w:rtl w:val="0"/>
        </w:rPr>
        <w:t xml:space="preserve">Managed Cloudflare for DNS performance, security optimization, and PDNS proxies.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3" w:hanging="360.99999999999994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Optimize system performance, scalability, and reliability by implementing efficient configurations and fine-tuning server resources.</w:t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1"/>
        </w:numPr>
        <w:spacing w:line="259" w:lineRule="auto"/>
        <w:ind w:left="1981" w:right="1353" w:hanging="360.99999999999994"/>
        <w:jc w:val="both"/>
        <w:rPr>
          <w:color w:val="34343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43434"/>
          <w:sz w:val="22"/>
          <w:szCs w:val="22"/>
          <w:rtl w:val="0"/>
        </w:rPr>
        <w:t xml:space="preserve">Administered DNS including domain transfers (EPP code), DNSSEC, glue records, WHOIS, and IPv4/6 management.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3" w:hanging="360.99999999999994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Share knowledge and expertise with the team through training sessions and collaborative platforms.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3" w:hanging="360.99999999999994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343434"/>
          <w:sz w:val="22"/>
          <w:szCs w:val="22"/>
          <w:rtl w:val="0"/>
        </w:rPr>
        <w:t xml:space="preserve">Coordinating with DevOps and Product Management teams to operate cloud-based workload and smoothen workflow.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3" w:hanging="360.99999999999994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343434"/>
          <w:sz w:val="22"/>
          <w:szCs w:val="22"/>
          <w:rtl w:val="0"/>
        </w:rPr>
        <w:t xml:space="preserve">Comprehensive understanding of server monitoring and third- party monitoring tools to share insights with business owners.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3" w:firstLine="0"/>
        <w:jc w:val="both"/>
        <w:rPr>
          <w:rFonts w:ascii="Calibri" w:cs="Calibri" w:eastAsia="Calibri" w:hAnsi="Calibri"/>
          <w:color w:val="34343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3" w:firstLine="0"/>
        <w:jc w:val="both"/>
        <w:rPr/>
        <w:sectPr>
          <w:headerReference r:id="rId9" w:type="default"/>
          <w:footerReference r:id="rId10" w:type="default"/>
          <w:pgSz w:h="16840" w:w="11900" w:orient="portrait"/>
          <w:pgMar w:bottom="1134" w:top="1134" w:left="1134" w:right="1134" w:header="709" w:footer="85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Leading a team at BigScoots in implementing AI tools to streamline client query resolution, resulting in a notable 40% reduction in support team workload, improving operational efficiency and customer satisfaction.</w:t>
        <w:br w:type="textWrapping"/>
        <w:br w:type="textWrapping"/>
        <w:t xml:space="preserve">Successfully earned three performance-based bonuses in recognition of exceeding targets and making significant contributions to company success.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ind w:left="140" w:firstLine="0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February 2023 - Present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Aaltech Digital.</w:t>
      </w:r>
    </w:p>
    <w:p w:rsidR="00000000" w:rsidDel="00000000" w:rsidP="00000000" w:rsidRDefault="00000000" w:rsidRPr="00000000" w14:paraId="0000005D">
      <w:pPr>
        <w:pStyle w:val="Heading2"/>
        <w:keepNext w:val="0"/>
        <w:widowControl w:val="0"/>
        <w:ind w:left="140" w:firstLine="0"/>
        <w:rPr>
          <w:rFonts w:ascii="Calibri" w:cs="Calibri" w:eastAsia="Calibri" w:hAnsi="Calibri"/>
          <w:color w:val="001f5f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rtl w:val="0"/>
        </w:rPr>
        <w:t xml:space="preserve">Project Manager</w:t>
      </w:r>
    </w:p>
    <w:p w:rsidR="00000000" w:rsidDel="00000000" w:rsidP="00000000" w:rsidRDefault="00000000" w:rsidRPr="00000000" w14:paraId="0000005E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ind w:left="1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Scope: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2"/>
        </w:numPr>
        <w:spacing w:after="0" w:before="240" w:line="276" w:lineRule="auto"/>
        <w:ind w:left="1981" w:hanging="360.99999999999994"/>
        <w:jc w:val="both"/>
        <w:rPr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sz w:val="22"/>
          <w:szCs w:val="22"/>
          <w:rtl w:val="0"/>
        </w:rPr>
        <w:t xml:space="preserve">Collaborate with development teams to streamline the software development lifecycle, from code commit to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1"/>
          <w:numId w:val="2"/>
        </w:numPr>
        <w:spacing w:after="0" w:before="0" w:line="276" w:lineRule="auto"/>
        <w:ind w:left="1981" w:hanging="360.99999999999994"/>
        <w:jc w:val="both"/>
        <w:rPr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sz w:val="22"/>
          <w:szCs w:val="22"/>
          <w:rtl w:val="0"/>
        </w:rPr>
        <w:t xml:space="preserve">Develop and maintain project plans, including timelines, resource allocations, and budgets, ensuring alignment with organizational objectives and client expectations.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2"/>
        </w:numPr>
        <w:spacing w:after="240" w:before="0" w:line="276" w:lineRule="auto"/>
        <w:ind w:left="1981" w:hanging="360.99999999999994"/>
        <w:jc w:val="both"/>
        <w:rPr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sz w:val="22"/>
          <w:szCs w:val="22"/>
          <w:rtl w:val="0"/>
        </w:rPr>
        <w:t xml:space="preserve">Facilitate regular project meetings with stakeholders to provide updates on project progress, address any issues or risks, and ensure clear communication and collaboration among team members.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272727"/>
          <w:sz w:val="22"/>
          <w:szCs w:val="22"/>
          <w:rtl w:val="0"/>
        </w:rPr>
        <w:t xml:space="preserve">As a testament to my dedication and contributions, the company sponsored my relocation to London following a stellar performance review.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December  2021 – February 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EngineArc, Tech Business.</w:t>
      </w:r>
    </w:p>
    <w:p w:rsidR="00000000" w:rsidDel="00000000" w:rsidP="00000000" w:rsidRDefault="00000000" w:rsidRPr="00000000" w14:paraId="00000066">
      <w:pPr>
        <w:pStyle w:val="Heading2"/>
        <w:keepNext w:val="0"/>
        <w:widowControl w:val="0"/>
        <w:ind w:left="140" w:firstLine="0"/>
        <w:rPr>
          <w:rFonts w:ascii="Calibri" w:cs="Calibri" w:eastAsia="Calibri" w:hAnsi="Calibri"/>
          <w:color w:val="001f5f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u w:val="none"/>
          <w:rtl w:val="0"/>
        </w:rPr>
        <w:t xml:space="preserve">Founder &amp; CEO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Scope: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1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Led diverse web projects, including e-commerce and booking sites; managed client relations and led graphic design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1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Managed recruitment, including posting, interviewing, hiring, and supporting team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1" w:firstLine="0"/>
        <w:jc w:val="both"/>
        <w:rPr>
          <w:rFonts w:ascii="Calibri" w:cs="Calibri" w:eastAsia="Calibri" w:hAnsi="Calibri"/>
          <w:color w:val="34343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1" w:firstLine="0"/>
        <w:jc w:val="both"/>
        <w:rPr>
          <w:rFonts w:ascii="Calibri" w:cs="Calibri" w:eastAsia="Calibri" w:hAnsi="Calibri"/>
          <w:color w:val="343434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April 2022 – JULY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Digital Ocean.</w:t>
      </w:r>
    </w:p>
    <w:p w:rsidR="00000000" w:rsidDel="00000000" w:rsidP="00000000" w:rsidRDefault="00000000" w:rsidRPr="00000000" w14:paraId="0000006E">
      <w:pPr>
        <w:pStyle w:val="Heading2"/>
        <w:keepNext w:val="0"/>
        <w:widowControl w:val="0"/>
        <w:ind w:left="140" w:firstLine="0"/>
        <w:rPr>
          <w:rFonts w:ascii="Calibri" w:cs="Calibri" w:eastAsia="Calibri" w:hAnsi="Calibri"/>
          <w:color w:val="001f5f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u w:val="none"/>
          <w:rtl w:val="0"/>
        </w:rPr>
        <w:t xml:space="preserve">Senior Engineer </w:t>
      </w:r>
    </w:p>
    <w:p w:rsidR="00000000" w:rsidDel="00000000" w:rsidP="00000000" w:rsidRDefault="00000000" w:rsidRPr="00000000" w14:paraId="0000006F">
      <w:pPr>
        <w:pStyle w:val="Heading3"/>
        <w:keepNext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</w:pBdr>
        <w:spacing w:after="0" w:before="57" w:line="240" w:lineRule="auto"/>
        <w:ind w:left="140" w:firstLine="0"/>
        <w:rPr>
          <w:rFonts w:ascii="Calibri" w:cs="Calibri" w:eastAsia="Calibri" w:hAnsi="Calibri"/>
          <w:b w:val="1"/>
          <w:color w:val="001f5f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keepNext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</w:pBdr>
        <w:spacing w:after="0" w:before="57" w:line="240" w:lineRule="auto"/>
        <w:ind w:left="140" w:firstLine="0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none"/>
          <w:rtl w:val="0"/>
        </w:rPr>
        <w:t xml:space="preserve">Scope: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2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Proficient in web hosting technologies (DNS, web servers, LAMP, LEMP, PHP-FPM, SSL, Cloudflare) for efficient website and application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2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Deep expertise in AWS, GCP, Digital Ocean, and Azure for effective cloud-based solution deployment and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2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Skilled in monitoring systems (Sensu, RabbiMQ, Zabbix, Grafana, Graphite) for real-time server and application performance optimization.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2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Experienced in centralized logging (ELK Stack) for efficient troubleshooting and analysis.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2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Proficient in caching technologies (Varnish, Memcached, Redis) for enhanced website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2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Demonstrated ability in script creation (Python, Bash) for WordPress optimization and custom caching solutions.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2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Skilled in SMTP setup, website migration, DNS management, and troubleshooting various applications.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2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Experienced in database optimization, backup procedures, and implementing security measures.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2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Promoted as Senior Engineer I at DigitalOcean, leading initiatives in monitoring system reform, WordPress optimization, and automation culture establishment.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981" w:right="1352" w:hanging="360.99999999999994"/>
        <w:jc w:val="both"/>
        <w:rPr>
          <w:color w:val="34343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Utilizing modern technologies like Elastic and Python/Bash scripting to enhance server performance and efficiency.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343434"/>
          <w:sz w:val="22"/>
          <w:szCs w:val="22"/>
          <w:u w:val="none"/>
          <w:shd w:fill="auto" w:val="clear"/>
          <w:vertAlign w:val="baseline"/>
          <w:rtl w:val="0"/>
        </w:rPr>
        <w:t xml:space="preserve">Earned two promotions, advancing from Associate Cloud Engineer to Cloud Engineer, and subsequently to Senior Engineer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April 2019 – April 2022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Cloudways.</w:t>
      </w:r>
    </w:p>
    <w:p w:rsidR="00000000" w:rsidDel="00000000" w:rsidP="00000000" w:rsidRDefault="00000000" w:rsidRPr="00000000" w14:paraId="00000080">
      <w:pPr>
        <w:pStyle w:val="Heading2"/>
        <w:keepNext w:val="0"/>
        <w:widowControl w:val="0"/>
        <w:ind w:left="140" w:firstLine="0"/>
        <w:rPr>
          <w:rFonts w:ascii="Calibri" w:cs="Calibri" w:eastAsia="Calibri" w:hAnsi="Calibri"/>
          <w:color w:val="001f5f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u w:val="none"/>
          <w:rtl w:val="0"/>
        </w:rPr>
        <w:t xml:space="preserve">Cloud Engineer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ind w:left="14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Scope: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1"/>
          <w:numId w:val="2"/>
        </w:numPr>
        <w:spacing w:after="0" w:lineRule="auto"/>
        <w:ind w:left="1981" w:hanging="360.99999999999994"/>
        <w:rPr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sz w:val="22"/>
          <w:szCs w:val="22"/>
          <w:rtl w:val="0"/>
        </w:rPr>
        <w:t xml:space="preserve">Customer Support &amp; Application Troubleshooting: Assisted customers with application load tests, upgrades, and deployments. Resolved complex technical issues related to application performance (e.g., slow loading times, errors) by leveraging debugging tools and performance profiling techniques.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numPr>
          <w:ilvl w:val="1"/>
          <w:numId w:val="2"/>
        </w:numPr>
        <w:spacing w:after="0" w:before="0" w:line="276" w:lineRule="auto"/>
        <w:ind w:left="1981" w:hanging="360.99999999999994"/>
        <w:rPr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sz w:val="22"/>
          <w:szCs w:val="22"/>
          <w:rtl w:val="0"/>
        </w:rPr>
        <w:t xml:space="preserve">Application Migration: Migrated 1500+ applications (various CMS like WordPress, Magento) to cloud servers, ensuring smooth operation and performance optimization. Increased application responsiveness by 90% through code optimization and resource allocation strategies (quantify if possible).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1"/>
          <w:numId w:val="2"/>
        </w:numPr>
        <w:spacing w:after="240" w:before="0" w:line="276" w:lineRule="auto"/>
        <w:ind w:left="1981" w:hanging="360.99999999999994"/>
        <w:rPr>
          <w:color w:val="272727"/>
        </w:rPr>
        <w:sectPr>
          <w:type w:val="continuous"/>
          <w:pgSz w:h="16840" w:w="11900" w:orient="portrait"/>
          <w:pgMar w:bottom="1134" w:top="1134" w:left="1134" w:right="1134" w:header="709" w:footer="850"/>
        </w:sectPr>
      </w:pPr>
      <w:r w:rsidDel="00000000" w:rsidR="00000000" w:rsidRPr="00000000">
        <w:rPr>
          <w:rFonts w:ascii="Calibri" w:cs="Calibri" w:eastAsia="Calibri" w:hAnsi="Calibri"/>
          <w:color w:val="272727"/>
          <w:sz w:val="22"/>
          <w:szCs w:val="22"/>
          <w:rtl w:val="0"/>
        </w:rPr>
        <w:t xml:space="preserve">Automation &amp; Optimization: Developed Shell scripts to automate routine tasks on GCP, such as server provisioning and configuration management, resulting in a 50% reduction in manual workload for the team.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272727"/>
          <w:sz w:val="22"/>
          <w:szCs w:val="22"/>
          <w:rtl w:val="0"/>
        </w:rPr>
        <w:t xml:space="preserve">March'20 Engineer of the Month - Featured in Cloudways Social Media with 4.8/5 Trustpilot score.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February  2019 – April 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Gaditek.</w:t>
      </w:r>
    </w:p>
    <w:p w:rsidR="00000000" w:rsidDel="00000000" w:rsidP="00000000" w:rsidRDefault="00000000" w:rsidRPr="00000000" w14:paraId="00000087">
      <w:pPr>
        <w:pStyle w:val="Heading2"/>
        <w:keepNext w:val="0"/>
        <w:widowControl w:val="0"/>
        <w:ind w:left="140" w:firstLine="0"/>
        <w:rPr>
          <w:rFonts w:ascii="Calibri" w:cs="Calibri" w:eastAsia="Calibri" w:hAnsi="Calibri"/>
          <w:color w:val="001f5f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001f5f"/>
          <w:sz w:val="24"/>
          <w:szCs w:val="24"/>
          <w:u w:val="none"/>
          <w:rtl w:val="0"/>
        </w:rPr>
        <w:t xml:space="preserve">PlatformOps Trainee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ind w:left="14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Scope:</w:t>
      </w:r>
    </w:p>
    <w:p w:rsidR="00000000" w:rsidDel="00000000" w:rsidP="00000000" w:rsidRDefault="00000000" w:rsidRPr="00000000" w14:paraId="0000008A">
      <w:pPr>
        <w:widowControl w:val="0"/>
        <w:numPr>
          <w:ilvl w:val="1"/>
          <w:numId w:val="2"/>
        </w:numPr>
        <w:spacing w:after="0" w:lineRule="auto"/>
        <w:ind w:left="1981" w:hanging="360.99999999999994"/>
        <w:rPr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sz w:val="22"/>
          <w:szCs w:val="22"/>
          <w:rtl w:val="0"/>
        </w:rPr>
        <w:t xml:space="preserve">Gained foundational knowledge in cloud platforms (IaaS, PaaS, SaaS) and relevant protocols (DNS, SMTP, SSH, etc.) focusing on secure and efficient cloud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numPr>
          <w:ilvl w:val="1"/>
          <w:numId w:val="2"/>
        </w:numPr>
        <w:shd w:fill="ffffff" w:val="clear"/>
        <w:spacing w:after="0" w:before="0" w:line="276" w:lineRule="auto"/>
        <w:ind w:left="1981" w:hanging="360.99999999999994"/>
        <w:rPr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sz w:val="22"/>
          <w:szCs w:val="22"/>
          <w:rtl w:val="0"/>
        </w:rPr>
        <w:t xml:space="preserve">Completed DNS course and DNS Record management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1"/>
          <w:numId w:val="2"/>
        </w:numPr>
        <w:shd w:fill="ffffff" w:val="clear"/>
        <w:spacing w:after="0" w:before="0" w:line="276" w:lineRule="auto"/>
        <w:ind w:left="1981" w:hanging="360.99999999999994"/>
        <w:rPr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sz w:val="22"/>
          <w:szCs w:val="22"/>
          <w:rtl w:val="0"/>
        </w:rPr>
        <w:t xml:space="preserve">Implemented various protocols which include SMTP, SSL, SSH, SFTP, IMAP, POP3, TCP/UDP, HTTP/HTTPS, etc and their port configuration.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1"/>
          <w:numId w:val="2"/>
        </w:numPr>
        <w:shd w:fill="ffffff" w:val="clear"/>
        <w:spacing w:after="240" w:before="0" w:line="276" w:lineRule="auto"/>
        <w:ind w:left="1981" w:hanging="360.99999999999994"/>
        <w:rPr>
          <w:color w:val="272727"/>
        </w:rPr>
      </w:pPr>
      <w:r w:rsidDel="00000000" w:rsidR="00000000" w:rsidRPr="00000000">
        <w:rPr>
          <w:rFonts w:ascii="Calibri" w:cs="Calibri" w:eastAsia="Calibri" w:hAnsi="Calibri"/>
          <w:color w:val="272727"/>
          <w:sz w:val="22"/>
          <w:szCs w:val="22"/>
          <w:rtl w:val="0"/>
        </w:rPr>
        <w:t xml:space="preserve">Stack deployment, Learned about Proxy and reverse proxy servers. (NGINX, VARNISH, APACHE, PHP-FPM, MYSQL).</w:t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272727"/>
          <w:sz w:val="22"/>
          <w:szCs w:val="22"/>
          <w:rtl w:val="0"/>
        </w:rPr>
        <w:t xml:space="preserve">Won award money and was selected as the top candidate from in house LinuxAcademy to join Cloudways as a full-time employee.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59" w:lineRule="auto"/>
        <w:ind w:left="1981" w:right="1351" w:firstLine="0"/>
        <w:jc w:val="both"/>
        <w:rPr>
          <w:rFonts w:ascii="Calibri" w:cs="Calibri" w:eastAsia="Calibri" w:hAnsi="Calibri"/>
          <w:color w:val="343434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1134" w:top="1134" w:left="1134" w:right="1134" w:header="709" w:footer="85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73" w:hanging="333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981" w:hanging="361"/>
      </w:pPr>
      <w:rPr>
        <w:rFonts w:ascii="Calibri" w:cs="Calibri" w:eastAsia="Calibri" w:hAnsi="Calibri"/>
        <w:b w:val="0"/>
        <w:i w:val="0"/>
        <w:smallCaps w:val="0"/>
        <w:strike w:val="0"/>
        <w:sz w:val="18"/>
        <w:szCs w:val="18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2776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3534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4293" w:hanging="398.99999999999955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5051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810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6568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7326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501" w:hanging="361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●"/>
      <w:lvlJc w:val="left"/>
      <w:pPr>
        <w:ind w:left="1981" w:hanging="361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z w:val="18"/>
        <w:szCs w:val="18"/>
        <w:shd w:fill="auto" w:val="clear"/>
        <w:vertAlign w:val="baseline"/>
      </w:rPr>
    </w:lvl>
    <w:lvl w:ilvl="2">
      <w:start w:val="1"/>
      <w:numFmt w:val="bullet"/>
      <w:lvlText w:val="●"/>
      <w:lvlJc w:val="left"/>
      <w:pPr>
        <w:ind w:left="2776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3534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●"/>
      <w:lvlJc w:val="left"/>
      <w:pPr>
        <w:ind w:left="4293" w:hanging="398.99999999999955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●"/>
      <w:lvlJc w:val="left"/>
      <w:pPr>
        <w:ind w:left="5051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810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●"/>
      <w:lvlJc w:val="left"/>
      <w:pPr>
        <w:ind w:left="6568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●"/>
      <w:lvlJc w:val="left"/>
      <w:pPr>
        <w:ind w:left="7326" w:hanging="399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30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48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66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84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102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20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138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156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1760" w:hanging="180"/>
      </w:pPr>
      <w:rPr>
        <w:rFonts w:ascii="Calibri" w:cs="Calibri" w:eastAsia="Calibri" w:hAnsi="Calibri"/>
        <w:b w:val="0"/>
        <w:i w:val="0"/>
        <w:smallCaps w:val="0"/>
        <w:strike w:val="0"/>
        <w:sz w:val="18"/>
        <w:szCs w:val="18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830" w:hanging="33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z w:val="18"/>
        <w:szCs w:val="18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802" w:hanging="360"/>
      </w:pPr>
      <w:rPr>
        <w:rFonts w:ascii="Calibri" w:cs="Calibri" w:eastAsia="Calibri" w:hAnsi="Calibri"/>
        <w:b w:val="0"/>
        <w:i w:val="0"/>
        <w:smallCaps w:val="0"/>
        <w:strike w:val="0"/>
        <w:sz w:val="18"/>
        <w:szCs w:val="18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2781" w:hanging="395.9999999999995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723" w:hanging="3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4666" w:hanging="3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5609" w:hanging="3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6551" w:hanging="3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7494" w:hanging="3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8437" w:hanging="396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30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48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66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84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102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20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138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156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1776" w:hanging="196"/>
      </w:pPr>
      <w:rPr>
        <w:rFonts w:ascii="Calibri" w:cs="Calibri" w:eastAsia="Calibri" w:hAnsi="Calibri"/>
        <w:b w:val="0"/>
        <w:i w:val="0"/>
        <w:smallCaps w:val="0"/>
        <w:strike w:val="0"/>
        <w:sz w:val="18"/>
        <w:szCs w:val="18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•"/>
      <w:lvlJc w:val="left"/>
      <w:pPr>
        <w:ind w:left="30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48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66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84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102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120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138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1565" w:hanging="165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1776" w:hanging="196"/>
      </w:pPr>
      <w:rPr>
        <w:rFonts w:ascii="Calibri" w:cs="Calibri" w:eastAsia="Calibri" w:hAnsi="Calibri"/>
        <w:b w:val="1"/>
        <w:i w:val="0"/>
        <w:smallCaps w:val="0"/>
        <w:strike w:val="0"/>
        <w:sz w:val="18"/>
        <w:szCs w:val="18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color="515151" w:space="0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360" w:line="288" w:lineRule="auto"/>
      <w:ind w:left="0" w:right="0" w:firstLine="0"/>
      <w:jc w:val="left"/>
    </w:pPr>
    <w:rPr>
      <w:rFonts w:ascii="Helvetica Neue" w:cs="Helvetica Neue" w:eastAsia="Helvetica Neue" w:hAnsi="Helvetica Neue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Helvetica Neue" w:cs="Helvetica Neue" w:eastAsia="Helvetica Neue" w:hAnsi="Helvetica Neue"/>
      <w:b w:val="1"/>
      <w:i w:val="0"/>
      <w:smallCaps w:val="0"/>
      <w:strike w:val="0"/>
      <w:color w:val="000000"/>
      <w:sz w:val="60"/>
      <w:szCs w:val="6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meetmin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